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F4C42" w14:textId="4C7BBC99" w:rsidR="00A1738A" w:rsidRPr="00A1738A" w:rsidRDefault="00A1738A" w:rsidP="00A1738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46641678"/>
      <w:r w:rsidRPr="00A1738A">
        <w:rPr>
          <w:rFonts w:ascii="Arial" w:eastAsia="MS Mincho" w:hAnsi="Arial"/>
          <w:b/>
          <w:noProof/>
          <w:sz w:val="24"/>
        </w:rPr>
        <w:t>3GPP TSG-</w:t>
      </w:r>
      <w:r w:rsidRPr="00A1738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A1738A">
        <w:rPr>
          <w:rFonts w:ascii="Arial" w:eastAsia="MS Mincho" w:hAnsi="Arial"/>
          <w:b/>
          <w:noProof/>
          <w:sz w:val="24"/>
        </w:rPr>
        <w:t xml:space="preserve"> Meetin</w:t>
      </w:r>
      <w:r w:rsidRPr="00A1738A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A1738A">
        <w:rPr>
          <w:rFonts w:ascii="Arial" w:eastAsia="MS Mincho" w:hAnsi="Arial" w:cs="Arial"/>
          <w:b/>
          <w:noProof/>
          <w:sz w:val="24"/>
          <w:szCs w:val="24"/>
        </w:rPr>
        <w:tab/>
      </w:r>
      <w:r w:rsidR="00681C6F" w:rsidRPr="00681C6F">
        <w:rPr>
          <w:rFonts w:ascii="Arial" w:hAnsi="Arial" w:cs="Arial"/>
          <w:b/>
          <w:noProof/>
          <w:sz w:val="24"/>
          <w:szCs w:val="24"/>
          <w:lang w:eastAsia="zh-CN"/>
        </w:rPr>
        <w:t>R4-2316010</w:t>
      </w:r>
    </w:p>
    <w:bookmarkEnd w:id="0"/>
    <w:p w14:paraId="1EDD3AA6" w14:textId="77777777" w:rsidR="00A1738A" w:rsidRPr="00A1738A" w:rsidRDefault="00A1738A" w:rsidP="00A1738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1738A">
        <w:rPr>
          <w:rFonts w:ascii="Arial" w:eastAsia="MS Mincho" w:hAnsi="Arial"/>
          <w:b/>
          <w:noProof/>
          <w:sz w:val="24"/>
        </w:rPr>
        <w:t>Xiamen, 9</w:t>
      </w:r>
      <w:r w:rsidRPr="00A1738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1738A">
        <w:rPr>
          <w:rFonts w:ascii="Arial" w:eastAsia="MS Mincho" w:hAnsi="Arial"/>
          <w:b/>
          <w:noProof/>
          <w:sz w:val="24"/>
        </w:rPr>
        <w:t xml:space="preserve"> - 13</w:t>
      </w:r>
      <w:r w:rsidRPr="00A1738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1738A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bookmarkEnd w:id="2"/>
    <w:p w14:paraId="0985FDF3" w14:textId="56E49FAB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F023082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96DDA">
        <w:rPr>
          <w:rFonts w:ascii="Arial" w:hAnsi="Arial"/>
          <w:sz w:val="24"/>
          <w:lang w:val="en-US" w:eastAsia="zh-CN"/>
        </w:rPr>
        <w:t>Simulation results</w:t>
      </w:r>
      <w:r w:rsidR="00046805" w:rsidRPr="00046805">
        <w:rPr>
          <w:rFonts w:ascii="Arial" w:hAnsi="Arial"/>
          <w:sz w:val="24"/>
          <w:lang w:val="en-US" w:eastAsia="zh-CN"/>
        </w:rPr>
        <w:t xml:space="preserve"> on </w:t>
      </w:r>
      <w:r w:rsidR="001F09DE" w:rsidRPr="001F09DE">
        <w:rPr>
          <w:rFonts w:ascii="Arial" w:hAnsi="Arial"/>
          <w:sz w:val="24"/>
          <w:lang w:val="en-US" w:eastAsia="zh-CN"/>
        </w:rPr>
        <w:t>UE multi-Rx 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7FEE9B3D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681C6F" w:rsidRPr="00681C6F">
        <w:rPr>
          <w:rFonts w:ascii="Arial" w:hAnsi="Arial"/>
          <w:sz w:val="24"/>
          <w:lang w:val="pt-BR"/>
        </w:rPr>
        <w:t>5.12.4.3</w:t>
      </w:r>
      <w:bookmarkStart w:id="3" w:name="_GoBack"/>
      <w:bookmarkEnd w:id="3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19E8F748" w:rsidR="00DF0FD5" w:rsidRDefault="00DA5EE2" w:rsidP="00DA5EE2">
      <w:pPr>
        <w:rPr>
          <w:lang w:eastAsia="zh-CN"/>
        </w:rPr>
      </w:pPr>
      <w:bookmarkStart w:id="4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</w:t>
      </w:r>
      <w:r w:rsidR="00F826A3">
        <w:rPr>
          <w:lang w:eastAsia="zh-CN"/>
        </w:rPr>
        <w:t>8</w:t>
      </w:r>
      <w:r>
        <w:rPr>
          <w:lang w:eastAsia="zh-CN"/>
        </w:rPr>
        <w:t xml:space="preserve"> meeting, </w:t>
      </w:r>
      <w:r w:rsidR="002A54BA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4E57AC" w:rsidRPr="004E57AC">
        <w:rPr>
          <w:lang w:eastAsia="zh-CN"/>
        </w:rPr>
        <w:t>for FR2 HST demodulation requirements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 xml:space="preserve">In this contribution, we </w:t>
      </w:r>
      <w:r w:rsidR="00767DD4">
        <w:rPr>
          <w:lang w:eastAsia="zh-CN"/>
        </w:rPr>
        <w:t>provide</w:t>
      </w:r>
      <w:r w:rsidR="002A54BA" w:rsidRPr="002A54BA">
        <w:rPr>
          <w:lang w:eastAsia="zh-CN"/>
        </w:rPr>
        <w:t xml:space="preserve"> our </w:t>
      </w:r>
      <w:r w:rsidR="00696DDA">
        <w:rPr>
          <w:lang w:eastAsia="zh-CN"/>
        </w:rPr>
        <w:t>initial</w:t>
      </w:r>
      <w:r w:rsidR="00767DD4">
        <w:rPr>
          <w:lang w:eastAsia="zh-CN"/>
        </w:rPr>
        <w:t xml:space="preserve"> simulation results</w:t>
      </w:r>
      <w:r w:rsidR="002A54BA" w:rsidRPr="002A54BA">
        <w:rPr>
          <w:lang w:eastAsia="zh-CN"/>
        </w:rPr>
        <w:t xml:space="preserve"> about </w:t>
      </w:r>
      <w:r w:rsidR="001F09DE" w:rsidRPr="001F09DE">
        <w:rPr>
          <w:lang w:eastAsia="zh-CN"/>
        </w:rPr>
        <w:t>UE multi-Rx demodulation requirements for HST FR2</w:t>
      </w:r>
      <w:r w:rsidR="002A54BA" w:rsidRPr="002A54BA">
        <w:rPr>
          <w:lang w:eastAsia="zh-CN"/>
        </w:rPr>
        <w:t>.</w:t>
      </w:r>
    </w:p>
    <w:bookmarkEnd w:id="4"/>
    <w:p w14:paraId="7A5CD4F6" w14:textId="46A49C85" w:rsidR="00767DD4" w:rsidRDefault="00767DD4" w:rsidP="00767D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34158324" w14:textId="4E6BD91F" w:rsidR="00AF2404" w:rsidRDefault="00AF2404" w:rsidP="00AF240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are shown in the following Table 2-1</w:t>
      </w:r>
      <w:r w:rsidR="00A1738A">
        <w:rPr>
          <w:lang w:val="en-US" w:eastAsia="zh-CN"/>
        </w:rPr>
        <w:t xml:space="preserve"> and Table 2-2</w:t>
      </w:r>
      <w:r>
        <w:rPr>
          <w:lang w:val="en-US" w:eastAsia="zh-CN"/>
        </w:rPr>
        <w:t xml:space="preserve"> based on the simulation assumption </w:t>
      </w:r>
      <w:r w:rsidR="0053183B">
        <w:rPr>
          <w:lang w:val="en-US" w:eastAsia="zh-CN"/>
        </w:rPr>
        <w:t xml:space="preserve">specified </w:t>
      </w:r>
      <w:r>
        <w:rPr>
          <w:lang w:val="en-US" w:eastAsia="zh-CN"/>
        </w:rPr>
        <w:t>in the latest WF in last meeting.</w:t>
      </w:r>
      <w:r w:rsidR="0053183B">
        <w:rPr>
          <w:lang w:val="en-US" w:eastAsia="zh-CN"/>
        </w:rPr>
        <w:t xml:space="preserve"> In Table 2-1 t</w:t>
      </w:r>
      <w:r w:rsidR="0053183B" w:rsidRPr="0053183B">
        <w:rPr>
          <w:lang w:val="en-US" w:eastAsia="zh-CN"/>
        </w:rPr>
        <w:t>he same power is transmitted for each TRxP with scaling factor 1/sqrt(2)</w:t>
      </w:r>
      <w:r w:rsidR="0053183B">
        <w:rPr>
          <w:lang w:val="en-US" w:eastAsia="zh-CN"/>
        </w:rPr>
        <w:t>, while in Table 2</w:t>
      </w:r>
      <w:r w:rsidR="0053183B">
        <w:rPr>
          <w:lang w:val="en-US"/>
        </w:rPr>
        <w:t xml:space="preserve"> </w:t>
      </w:r>
      <w:r w:rsidR="0053183B">
        <w:rPr>
          <w:lang w:val="en-US" w:eastAsia="zh-CN"/>
        </w:rPr>
        <w:t>t</w:t>
      </w:r>
      <w:r w:rsidR="0053183B" w:rsidRPr="0053183B">
        <w:rPr>
          <w:lang w:val="en-US" w:eastAsia="zh-CN"/>
        </w:rPr>
        <w:t>he relative power is modelled.</w:t>
      </w:r>
    </w:p>
    <w:p w14:paraId="3EE6CFDF" w14:textId="77777777" w:rsidR="00AF2404" w:rsidRPr="00AF2404" w:rsidRDefault="00AF2404" w:rsidP="00AF2404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  <w:r w:rsidRPr="00AF2404">
        <w:rPr>
          <w:rFonts w:ascii="Arial" w:hAnsi="Arial" w:cs="Arial" w:hint="eastAsia"/>
          <w:b/>
          <w:lang w:val="x-none"/>
        </w:rPr>
        <w:t>T</w:t>
      </w:r>
      <w:r w:rsidRPr="00AF2404">
        <w:rPr>
          <w:rFonts w:ascii="Arial" w:hAnsi="Arial" w:cs="Arial"/>
          <w:b/>
          <w:lang w:val="x-none"/>
        </w:rPr>
        <w:t>able 2-1 Ideal simulation results for UE multi-Rx demodulation requirements for HST FR2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11"/>
        <w:gridCol w:w="850"/>
        <w:gridCol w:w="1768"/>
        <w:gridCol w:w="1768"/>
        <w:gridCol w:w="612"/>
      </w:tblGrid>
      <w:tr w:rsidR="00800C78" w:rsidRPr="00AF2404" w14:paraId="05736A25" w14:textId="36170F5C" w:rsidTr="00800C78">
        <w:trPr>
          <w:jc w:val="center"/>
        </w:trPr>
        <w:tc>
          <w:tcPr>
            <w:tcW w:w="0" w:type="auto"/>
            <w:vMerge w:val="restart"/>
            <w:vAlign w:val="center"/>
          </w:tcPr>
          <w:p w14:paraId="13A41D6E" w14:textId="7EA19F14" w:rsidR="00800C78" w:rsidRPr="00AF2404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F240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AF2404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14:paraId="4FFF0219" w14:textId="35E9CB55" w:rsidR="00800C78" w:rsidRPr="001A2762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gridSpan w:val="2"/>
            <w:vAlign w:val="center"/>
          </w:tcPr>
          <w:p w14:paraId="0BE58185" w14:textId="510AC61B" w:rsidR="00800C78" w:rsidRPr="00AF2404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F2404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S</w:t>
            </w:r>
            <w:r w:rsidRPr="00AF2404">
              <w:rPr>
                <w:rFonts w:ascii="Arial" w:eastAsia="Times New Roman" w:hAnsi="Arial" w:cs="Arial"/>
                <w:b/>
                <w:sz w:val="18"/>
                <w:lang w:eastAsia="ko-KR"/>
              </w:rPr>
              <w:t>NR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@70%maximum throughput</w:t>
            </w:r>
          </w:p>
        </w:tc>
        <w:tc>
          <w:tcPr>
            <w:tcW w:w="0" w:type="auto"/>
            <w:vMerge w:val="restart"/>
            <w:vAlign w:val="center"/>
          </w:tcPr>
          <w:p w14:paraId="2DB50421" w14:textId="6712768D" w:rsidR="00800C78" w:rsidRPr="00800C78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iff</w:t>
            </w:r>
          </w:p>
        </w:tc>
      </w:tr>
      <w:tr w:rsidR="00800C78" w:rsidRPr="00AF2404" w14:paraId="6FE51CC6" w14:textId="146C3950" w:rsidTr="00800C78">
        <w:trPr>
          <w:jc w:val="center"/>
        </w:trPr>
        <w:tc>
          <w:tcPr>
            <w:tcW w:w="0" w:type="auto"/>
            <w:vMerge/>
            <w:vAlign w:val="center"/>
          </w:tcPr>
          <w:p w14:paraId="087B9DDF" w14:textId="77777777" w:rsidR="00800C78" w:rsidRPr="00AF2404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14:paraId="09643979" w14:textId="77777777" w:rsidR="00800C78" w:rsidRPr="00AF2404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64FD990B" w14:textId="04EB69B8" w:rsidR="00800C78" w:rsidRPr="001A2762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FFT</w:t>
            </w:r>
          </w:p>
        </w:tc>
        <w:tc>
          <w:tcPr>
            <w:tcW w:w="0" w:type="auto"/>
            <w:vAlign w:val="center"/>
          </w:tcPr>
          <w:p w14:paraId="558E9594" w14:textId="048504B0" w:rsidR="00800C78" w:rsidRPr="001A2762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FFT</w:t>
            </w:r>
          </w:p>
        </w:tc>
        <w:tc>
          <w:tcPr>
            <w:tcW w:w="0" w:type="auto"/>
            <w:vMerge/>
            <w:vAlign w:val="center"/>
          </w:tcPr>
          <w:p w14:paraId="16DF64F1" w14:textId="77777777" w:rsidR="00800C78" w:rsidRDefault="00800C78" w:rsidP="00AF24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</w:tr>
      <w:tr w:rsidR="00800C78" w:rsidRPr="00AF2404" w14:paraId="6B354B37" w14:textId="133031D8" w:rsidTr="00800C78">
        <w:trPr>
          <w:jc w:val="center"/>
        </w:trPr>
        <w:tc>
          <w:tcPr>
            <w:tcW w:w="0" w:type="auto"/>
            <w:vAlign w:val="center"/>
          </w:tcPr>
          <w:p w14:paraId="54B1F1AD" w14:textId="0CF85054" w:rsidR="00800C78" w:rsidRPr="00AF2404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7AB03FED" w14:textId="744000C6" w:rsid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17, 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E60C03D" w14:textId="1539E058" w:rsidR="00800C78" w:rsidRPr="002572E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11.3</w:t>
            </w:r>
          </w:p>
        </w:tc>
        <w:tc>
          <w:tcPr>
            <w:tcW w:w="0" w:type="auto"/>
            <w:vAlign w:val="center"/>
          </w:tcPr>
          <w:p w14:paraId="48B5B322" w14:textId="64825445" w:rsid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10.1</w:t>
            </w:r>
          </w:p>
        </w:tc>
        <w:tc>
          <w:tcPr>
            <w:tcW w:w="0" w:type="auto"/>
            <w:vAlign w:val="center"/>
          </w:tcPr>
          <w:p w14:paraId="3AF4D91A" w14:textId="1BCF252A" w:rsid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  <w:tr w:rsidR="00800C78" w:rsidRPr="00AF2404" w14:paraId="7183083A" w14:textId="5E3985AC" w:rsidTr="00800C78">
        <w:trPr>
          <w:jc w:val="center"/>
        </w:trPr>
        <w:tc>
          <w:tcPr>
            <w:tcW w:w="0" w:type="auto"/>
            <w:vAlign w:val="center"/>
          </w:tcPr>
          <w:p w14:paraId="2BF4CC07" w14:textId="32AE8EE2" w:rsidR="00800C78" w:rsidRPr="00A1738A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943E96E" w14:textId="494E0BBD" w:rsid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17, 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6D5F0656" w14:textId="64A0DFDA" w:rsidR="00800C78" w:rsidRP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00C78">
              <w:rPr>
                <w:rFonts w:ascii="Arial" w:eastAsiaTheme="minorEastAsia" w:hAnsi="Arial" w:cs="Arial"/>
                <w:sz w:val="18"/>
                <w:lang w:val="en-US" w:eastAsia="zh-CN"/>
              </w:rPr>
              <w:t>14.2</w:t>
            </w:r>
          </w:p>
        </w:tc>
        <w:tc>
          <w:tcPr>
            <w:tcW w:w="0" w:type="auto"/>
            <w:vAlign w:val="center"/>
          </w:tcPr>
          <w:p w14:paraId="2F32827B" w14:textId="79020167" w:rsidR="00800C78" w:rsidRP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00C78">
              <w:rPr>
                <w:rFonts w:ascii="Arial" w:eastAsiaTheme="minorEastAsia" w:hAnsi="Arial" w:cs="Arial"/>
                <w:sz w:val="18"/>
                <w:lang w:val="en-US" w:eastAsia="zh-CN"/>
              </w:rPr>
              <w:t>12.9</w:t>
            </w:r>
          </w:p>
        </w:tc>
        <w:tc>
          <w:tcPr>
            <w:tcW w:w="0" w:type="auto"/>
            <w:vAlign w:val="center"/>
          </w:tcPr>
          <w:p w14:paraId="5FC9FF69" w14:textId="56530F75" w:rsidR="00800C78" w:rsidRP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</w:t>
            </w:r>
          </w:p>
        </w:tc>
      </w:tr>
      <w:tr w:rsidR="00800C78" w:rsidRPr="00AF2404" w14:paraId="21AFAE53" w14:textId="63583682" w:rsidTr="00800C78">
        <w:trPr>
          <w:jc w:val="center"/>
        </w:trPr>
        <w:tc>
          <w:tcPr>
            <w:tcW w:w="0" w:type="auto"/>
            <w:vAlign w:val="center"/>
          </w:tcPr>
          <w:p w14:paraId="3FAEFF14" w14:textId="6BBF6191" w:rsid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77C815A" w14:textId="169D6F2D" w:rsid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3E7B206E" w14:textId="171553C2" w:rsidR="00800C78" w:rsidRP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00C78">
              <w:rPr>
                <w:rFonts w:ascii="Arial" w:eastAsiaTheme="minorEastAsia" w:hAnsi="Arial" w:cs="Arial"/>
                <w:sz w:val="18"/>
                <w:lang w:val="en-US" w:eastAsia="zh-CN"/>
              </w:rPr>
              <w:t>12.8</w:t>
            </w:r>
          </w:p>
        </w:tc>
        <w:tc>
          <w:tcPr>
            <w:tcW w:w="0" w:type="auto"/>
            <w:vAlign w:val="center"/>
          </w:tcPr>
          <w:p w14:paraId="1497E16C" w14:textId="24D1E858" w:rsidR="00800C78" w:rsidRP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00C78">
              <w:rPr>
                <w:rFonts w:ascii="Arial" w:eastAsiaTheme="minorEastAsia" w:hAnsi="Arial" w:cs="Arial"/>
                <w:sz w:val="18"/>
                <w:lang w:val="en-US" w:eastAsia="zh-CN"/>
              </w:rPr>
              <w:t>12.6</w:t>
            </w:r>
          </w:p>
        </w:tc>
        <w:tc>
          <w:tcPr>
            <w:tcW w:w="0" w:type="auto"/>
            <w:vAlign w:val="center"/>
          </w:tcPr>
          <w:p w14:paraId="4A30117C" w14:textId="6387B446" w:rsidR="00800C78" w:rsidRPr="00800C78" w:rsidRDefault="00800C78" w:rsidP="005B1E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  <w:tr w:rsidR="00800C78" w:rsidRPr="00AF2404" w14:paraId="326B79FE" w14:textId="311BB058" w:rsidTr="00413117">
        <w:trPr>
          <w:jc w:val="center"/>
        </w:trPr>
        <w:tc>
          <w:tcPr>
            <w:tcW w:w="0" w:type="auto"/>
            <w:gridSpan w:val="5"/>
            <w:vAlign w:val="center"/>
          </w:tcPr>
          <w:p w14:paraId="0E48E1D6" w14:textId="78FACDA1" w:rsidR="00800C78" w:rsidRDefault="00800C78" w:rsidP="00FD3E2E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N</w:t>
            </w:r>
            <w:r>
              <w:rPr>
                <w:rFonts w:eastAsiaTheme="minorEastAsia"/>
                <w:lang w:val="en-US"/>
              </w:rPr>
              <w:t xml:space="preserve">ote: The same power is transmitted for each TRxP with </w:t>
            </w:r>
            <w:r w:rsidRPr="0001280A">
              <w:rPr>
                <w:rFonts w:eastAsiaTheme="minorEastAsia"/>
                <w:lang w:val="en-US"/>
              </w:rPr>
              <w:t>scaling factor 1/sqrt(2)</w:t>
            </w:r>
            <w:r>
              <w:rPr>
                <w:rFonts w:eastAsiaTheme="minorEastAsia"/>
                <w:lang w:val="en-US"/>
              </w:rPr>
              <w:t>.</w:t>
            </w:r>
          </w:p>
        </w:tc>
      </w:tr>
    </w:tbl>
    <w:p w14:paraId="4DAE4099" w14:textId="77777777" w:rsidR="0001280A" w:rsidRDefault="0001280A" w:rsidP="0001280A"/>
    <w:p w14:paraId="73CDA15C" w14:textId="2BD013B9" w:rsidR="0001280A" w:rsidRPr="0001280A" w:rsidRDefault="0001280A" w:rsidP="0001280A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  <w:r w:rsidRPr="0001280A">
        <w:rPr>
          <w:rFonts w:ascii="Arial" w:hAnsi="Arial" w:cs="Arial" w:hint="eastAsia"/>
          <w:b/>
          <w:lang w:val="x-none"/>
        </w:rPr>
        <w:t>T</w:t>
      </w:r>
      <w:r w:rsidRPr="0001280A">
        <w:rPr>
          <w:rFonts w:ascii="Arial" w:hAnsi="Arial" w:cs="Arial"/>
          <w:b/>
          <w:lang w:val="x-none"/>
        </w:rPr>
        <w:t>able 2-</w:t>
      </w:r>
      <w:r>
        <w:rPr>
          <w:rFonts w:ascii="Arial" w:hAnsi="Arial" w:cs="Arial"/>
          <w:b/>
          <w:lang w:val="x-none"/>
        </w:rPr>
        <w:t>2</w:t>
      </w:r>
      <w:r w:rsidRPr="0001280A">
        <w:rPr>
          <w:rFonts w:ascii="Arial" w:hAnsi="Arial" w:cs="Arial"/>
          <w:b/>
          <w:lang w:val="x-none"/>
        </w:rPr>
        <w:t xml:space="preserve"> Ideal simulation results for UE multi-Rx demodulation requirements for HST FR2</w:t>
      </w:r>
    </w:p>
    <w:tbl>
      <w:tblPr>
        <w:tblStyle w:val="8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2982"/>
      </w:tblGrid>
      <w:tr w:rsidR="00217034" w:rsidRPr="0001280A" w14:paraId="31A875DC" w14:textId="77777777" w:rsidTr="00F6147B">
        <w:trPr>
          <w:jc w:val="center"/>
        </w:trPr>
        <w:tc>
          <w:tcPr>
            <w:tcW w:w="0" w:type="auto"/>
            <w:vAlign w:val="center"/>
          </w:tcPr>
          <w:p w14:paraId="14254B19" w14:textId="5A230FB4" w:rsidR="00217034" w:rsidRPr="0001280A" w:rsidRDefault="00217034" w:rsidP="000128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280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C</w:t>
            </w:r>
            <w:r w:rsidRPr="0001280A">
              <w:rPr>
                <w:rFonts w:ascii="Arial" w:eastAsia="Times New Roman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14:paraId="01E9D356" w14:textId="77777777" w:rsidR="00217034" w:rsidRPr="0001280A" w:rsidRDefault="00217034" w:rsidP="000128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280A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S</w:t>
            </w:r>
            <w:r w:rsidRPr="0001280A">
              <w:rPr>
                <w:rFonts w:ascii="Arial" w:eastAsia="Times New Roman" w:hAnsi="Arial" w:cs="Arial"/>
                <w:b/>
                <w:sz w:val="18"/>
                <w:lang w:eastAsia="ko-KR"/>
              </w:rPr>
              <w:t>NR@70%maximum throughput</w:t>
            </w:r>
          </w:p>
        </w:tc>
      </w:tr>
      <w:tr w:rsidR="00217034" w:rsidRPr="0001280A" w14:paraId="4C5FF305" w14:textId="77777777" w:rsidTr="00AE1C31">
        <w:trPr>
          <w:jc w:val="center"/>
        </w:trPr>
        <w:tc>
          <w:tcPr>
            <w:tcW w:w="0" w:type="auto"/>
            <w:vAlign w:val="center"/>
          </w:tcPr>
          <w:p w14:paraId="39FEA507" w14:textId="2DFE0561" w:rsidR="00217034" w:rsidRPr="0001280A" w:rsidRDefault="00217034" w:rsidP="000128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790DD85A" w14:textId="77777777" w:rsidR="00217034" w:rsidRPr="0001280A" w:rsidRDefault="00217034" w:rsidP="000128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280A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280A">
              <w:rPr>
                <w:rFonts w:ascii="Arial" w:eastAsiaTheme="minorEastAsia" w:hAnsi="Arial" w:cs="Arial"/>
                <w:sz w:val="18"/>
                <w:lang w:val="en-US" w:eastAsia="zh-CN"/>
              </w:rPr>
              <w:t>5.4</w:t>
            </w:r>
          </w:p>
        </w:tc>
      </w:tr>
      <w:tr w:rsidR="0001280A" w:rsidRPr="0001280A" w14:paraId="107208B9" w14:textId="77777777" w:rsidTr="00216F71">
        <w:trPr>
          <w:jc w:val="center"/>
        </w:trPr>
        <w:tc>
          <w:tcPr>
            <w:tcW w:w="0" w:type="auto"/>
            <w:gridSpan w:val="2"/>
            <w:vAlign w:val="center"/>
          </w:tcPr>
          <w:p w14:paraId="35BE8036" w14:textId="0816FD00" w:rsidR="0001280A" w:rsidRPr="0001280A" w:rsidRDefault="0001280A" w:rsidP="000128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01280A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N</w:t>
            </w:r>
            <w:r w:rsidRPr="0001280A">
              <w:rPr>
                <w:rFonts w:ascii="Arial" w:eastAsiaTheme="minorEastAsia" w:hAnsi="Arial" w:cs="Arial"/>
                <w:sz w:val="18"/>
                <w:lang w:val="en-US" w:eastAsia="ko-KR"/>
              </w:rPr>
              <w:t>ote: The relative power is modelled.</w:t>
            </w:r>
          </w:p>
        </w:tc>
      </w:tr>
    </w:tbl>
    <w:p w14:paraId="6504A106" w14:textId="48AF9652" w:rsidR="004E57AC" w:rsidRDefault="004E57AC" w:rsidP="00767DD4">
      <w:pPr>
        <w:rPr>
          <w:lang w:eastAsia="zh-CN"/>
        </w:rPr>
      </w:pPr>
    </w:p>
    <w:p w14:paraId="132692F2" w14:textId="6838F662" w:rsidR="00800C78" w:rsidRPr="0001280A" w:rsidRDefault="00800C78" w:rsidP="00800C78">
      <w:pPr>
        <w:pStyle w:val="Observation"/>
      </w:pPr>
      <w:r>
        <w:rPr>
          <w:rFonts w:hint="eastAsia"/>
        </w:rPr>
        <w:t>T</w:t>
      </w:r>
      <w:r>
        <w:t xml:space="preserve">here is no </w:t>
      </w:r>
      <w:r w:rsidRPr="00800C78">
        <w:t>large span between different assumption on FFT.</w:t>
      </w:r>
    </w:p>
    <w:p w14:paraId="06EF3418" w14:textId="47BE7FD2" w:rsidR="00D46BD4" w:rsidRPr="006551CC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1AE391D" w14:textId="20284503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67DD4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767DD4" w:rsidRPr="00767DD4">
        <w:rPr>
          <w:lang w:val="en-US" w:eastAsia="zh-CN"/>
        </w:rPr>
        <w:t xml:space="preserve">our </w:t>
      </w:r>
      <w:r w:rsidR="00BF6C52">
        <w:rPr>
          <w:lang w:val="en-US" w:eastAsia="zh-CN"/>
        </w:rPr>
        <w:t>updated</w:t>
      </w:r>
      <w:r w:rsidR="00767DD4" w:rsidRPr="00767DD4">
        <w:rPr>
          <w:lang w:val="en-US" w:eastAsia="zh-CN"/>
        </w:rPr>
        <w:t xml:space="preserve"> simulation results about </w:t>
      </w:r>
      <w:r w:rsidR="000C043E" w:rsidRPr="000C043E">
        <w:rPr>
          <w:lang w:val="en-US" w:eastAsia="zh-CN"/>
        </w:rPr>
        <w:t>UE multi-Rx demodulation requirements for HST FR2</w:t>
      </w:r>
      <w:r w:rsidRPr="006551CC">
        <w:rPr>
          <w:lang w:val="en-US" w:eastAsia="zh-CN"/>
        </w:rPr>
        <w:t>.</w:t>
      </w:r>
      <w:r w:rsidR="00800C78">
        <w:rPr>
          <w:lang w:val="en-US" w:eastAsia="zh-CN"/>
        </w:rPr>
        <w:t xml:space="preserve"> Our observations are:</w:t>
      </w:r>
    </w:p>
    <w:p w14:paraId="43EC3C23" w14:textId="7DD12758" w:rsidR="00800C78" w:rsidRPr="00800C78" w:rsidRDefault="00800C78" w:rsidP="00800C78">
      <w:pPr>
        <w:pStyle w:val="Observation"/>
        <w:numPr>
          <w:ilvl w:val="0"/>
          <w:numId w:val="20"/>
        </w:numPr>
      </w:pPr>
      <w:r>
        <w:rPr>
          <w:rFonts w:hint="eastAsia"/>
        </w:rPr>
        <w:t>T</w:t>
      </w:r>
      <w:r>
        <w:t xml:space="preserve">here is no </w:t>
      </w:r>
      <w:r w:rsidRPr="00800C78">
        <w:t>large span between different assumption on FFT.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0CF5388E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5" w:name="_Ref126587496"/>
      <w:r w:rsidRPr="00535494">
        <w:rPr>
          <w:lang w:val="en-US" w:eastAsia="zh-CN"/>
        </w:rPr>
        <w:t>R</w:t>
      </w:r>
      <w:bookmarkStart w:id="6" w:name="_Hlk132059147"/>
      <w:r w:rsidR="00C06259" w:rsidRPr="00C06259">
        <w:rPr>
          <w:lang w:val="en-US" w:eastAsia="zh-CN"/>
        </w:rPr>
        <w:t>4-</w:t>
      </w:r>
      <w:r w:rsidR="00BF6C52" w:rsidRPr="00BF6C52">
        <w:rPr>
          <w:lang w:val="en-US" w:eastAsia="zh-CN"/>
        </w:rPr>
        <w:t>2313919</w:t>
      </w:r>
      <w:r w:rsidR="00DA5EE2" w:rsidRPr="00DA5EE2">
        <w:rPr>
          <w:lang w:val="en-US" w:eastAsia="zh-CN"/>
        </w:rPr>
        <w:t xml:space="preserve">, </w:t>
      </w:r>
      <w:r w:rsidR="004E57AC" w:rsidRPr="004E57AC">
        <w:rPr>
          <w:lang w:val="en-US" w:eastAsia="zh-CN"/>
        </w:rPr>
        <w:t>WF for FR2 HST demodulation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</w:t>
      </w:r>
      <w:r w:rsidR="00BF6C52">
        <w:rPr>
          <w:lang w:val="en-US" w:eastAsia="zh-CN"/>
        </w:rPr>
        <w:t>8</w:t>
      </w:r>
      <w:r w:rsidR="00DA5EE2" w:rsidRPr="00DA5EE2">
        <w:rPr>
          <w:lang w:val="en-US" w:eastAsia="zh-CN"/>
        </w:rPr>
        <w:t xml:space="preserve">, </w:t>
      </w:r>
      <w:bookmarkEnd w:id="5"/>
      <w:r w:rsidR="00046805" w:rsidRPr="00046805">
        <w:rPr>
          <w:lang w:val="en-US" w:eastAsia="zh-CN"/>
        </w:rPr>
        <w:t>Samsung</w:t>
      </w:r>
      <w:bookmarkEnd w:id="6"/>
    </w:p>
    <w:p w14:paraId="29D6DB70" w14:textId="713E1D48" w:rsidR="001229F1" w:rsidRPr="00C06259" w:rsidRDefault="001229F1" w:rsidP="00AC7557">
      <w:pPr>
        <w:rPr>
          <w:lang w:val="en-US" w:eastAsia="zh-CN"/>
        </w:rPr>
      </w:pPr>
    </w:p>
    <w:sectPr w:rsidR="001229F1" w:rsidRPr="00C0625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44254" w14:textId="77777777" w:rsidR="0011641E" w:rsidRDefault="0011641E" w:rsidP="009163A1">
      <w:pPr>
        <w:spacing w:after="0"/>
      </w:pPr>
      <w:r>
        <w:separator/>
      </w:r>
    </w:p>
  </w:endnote>
  <w:endnote w:type="continuationSeparator" w:id="0">
    <w:p w14:paraId="39BE7119" w14:textId="77777777" w:rsidR="0011641E" w:rsidRDefault="0011641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7A84D" w14:textId="77777777" w:rsidR="0011641E" w:rsidRDefault="0011641E" w:rsidP="009163A1">
      <w:pPr>
        <w:spacing w:after="0"/>
      </w:pPr>
      <w:r>
        <w:separator/>
      </w:r>
    </w:p>
  </w:footnote>
  <w:footnote w:type="continuationSeparator" w:id="0">
    <w:p w14:paraId="3E7C27D1" w14:textId="77777777" w:rsidR="0011641E" w:rsidRDefault="0011641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 w:numId="20">
    <w:abstractNumId w:val="4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280A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65C4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043E"/>
    <w:rsid w:val="000C100F"/>
    <w:rsid w:val="000C1D73"/>
    <w:rsid w:val="000C2751"/>
    <w:rsid w:val="000C68F4"/>
    <w:rsid w:val="000C7B35"/>
    <w:rsid w:val="000D345A"/>
    <w:rsid w:val="000D6452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1A89"/>
    <w:rsid w:val="00106E4B"/>
    <w:rsid w:val="001108F8"/>
    <w:rsid w:val="00110D4B"/>
    <w:rsid w:val="00112267"/>
    <w:rsid w:val="00115607"/>
    <w:rsid w:val="0011641E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016F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A276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9DE"/>
    <w:rsid w:val="001F0B11"/>
    <w:rsid w:val="001F44AE"/>
    <w:rsid w:val="001F660F"/>
    <w:rsid w:val="00201A9B"/>
    <w:rsid w:val="00204E15"/>
    <w:rsid w:val="002072AE"/>
    <w:rsid w:val="00207AAD"/>
    <w:rsid w:val="00214DBD"/>
    <w:rsid w:val="00217034"/>
    <w:rsid w:val="00221897"/>
    <w:rsid w:val="00222181"/>
    <w:rsid w:val="00222491"/>
    <w:rsid w:val="00222FC0"/>
    <w:rsid w:val="002232CE"/>
    <w:rsid w:val="00223345"/>
    <w:rsid w:val="00227867"/>
    <w:rsid w:val="002362BA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572E8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083D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2226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3545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547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4B2B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57AC"/>
    <w:rsid w:val="004E60C3"/>
    <w:rsid w:val="004F0B44"/>
    <w:rsid w:val="004F0EF9"/>
    <w:rsid w:val="004F14B9"/>
    <w:rsid w:val="004F36F2"/>
    <w:rsid w:val="004F476C"/>
    <w:rsid w:val="004F61E8"/>
    <w:rsid w:val="004F6B7A"/>
    <w:rsid w:val="0050109B"/>
    <w:rsid w:val="00503B2B"/>
    <w:rsid w:val="00503D7D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183B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1E58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1C6F"/>
    <w:rsid w:val="0068409E"/>
    <w:rsid w:val="00684BFD"/>
    <w:rsid w:val="006868DB"/>
    <w:rsid w:val="00690548"/>
    <w:rsid w:val="006948DF"/>
    <w:rsid w:val="00696DDA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D7D3E"/>
    <w:rsid w:val="006E2A89"/>
    <w:rsid w:val="006F1493"/>
    <w:rsid w:val="006F2282"/>
    <w:rsid w:val="006F4EBE"/>
    <w:rsid w:val="006F6DD2"/>
    <w:rsid w:val="006F6F96"/>
    <w:rsid w:val="00701CC2"/>
    <w:rsid w:val="007023F1"/>
    <w:rsid w:val="007054F0"/>
    <w:rsid w:val="00707AA8"/>
    <w:rsid w:val="00710B70"/>
    <w:rsid w:val="00710F64"/>
    <w:rsid w:val="00713FFB"/>
    <w:rsid w:val="0071423E"/>
    <w:rsid w:val="00714D85"/>
    <w:rsid w:val="00715AE2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DD4"/>
    <w:rsid w:val="00775C27"/>
    <w:rsid w:val="007808BE"/>
    <w:rsid w:val="007846E4"/>
    <w:rsid w:val="00786759"/>
    <w:rsid w:val="00791361"/>
    <w:rsid w:val="00795394"/>
    <w:rsid w:val="007970AF"/>
    <w:rsid w:val="007A379E"/>
    <w:rsid w:val="007A67E3"/>
    <w:rsid w:val="007A6C16"/>
    <w:rsid w:val="007B0398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0C78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56B4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77284"/>
    <w:rsid w:val="00880C4B"/>
    <w:rsid w:val="0088496F"/>
    <w:rsid w:val="00894931"/>
    <w:rsid w:val="00894F29"/>
    <w:rsid w:val="008A732B"/>
    <w:rsid w:val="008A7439"/>
    <w:rsid w:val="008B06F0"/>
    <w:rsid w:val="008B286B"/>
    <w:rsid w:val="008B419C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87006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D7A39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1738A"/>
    <w:rsid w:val="00A20EF5"/>
    <w:rsid w:val="00A217B8"/>
    <w:rsid w:val="00A21ADB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E515D"/>
    <w:rsid w:val="00AF2404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BF6C52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06E4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35A9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11AD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08B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332EC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826A3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3E2E"/>
    <w:rsid w:val="00FD4842"/>
    <w:rsid w:val="00FD59B0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7">
    <w:name w:val="网格型7"/>
    <w:basedOn w:val="a1"/>
    <w:next w:val="af4"/>
    <w:uiPriority w:val="39"/>
    <w:qFormat/>
    <w:rsid w:val="00012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4"/>
    <w:uiPriority w:val="39"/>
    <w:qFormat/>
    <w:rsid w:val="00012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8C225-D597-41DE-88BD-A4BD672D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4704</TotalTime>
  <Pages>2</Pages>
  <Words>238</Words>
  <Characters>1358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44</cp:revision>
  <dcterms:created xsi:type="dcterms:W3CDTF">2021-12-16T11:56:00Z</dcterms:created>
  <dcterms:modified xsi:type="dcterms:W3CDTF">2023-09-27T15:13:00Z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(3)FmL15xDsmA+8vcS9qDmmg4KGtCMMNSIItkNNHOQdbtYvLF5qpasP/tvycE1RVUUWn41lGlV9
uImexaCEjD8CKVGxFiO6fN/3LP/I6JGZhiQc/xquExc99wZbFlc1PUdX7Y15fSHHsj3Ivd43
BWNIEs17jqtFmzzxv+EugJe3O+jHKvoq89Xn5dnMaLpbFKGuqgAqtxVVrFfGQ1feGIJANlMV
4yTqe7Xl1Ht8vTHc8z</vt:lpwstr>
  </property>
  <property fmtid="{D5CDD505-2E9C-101B-9397-08002B2CF9AE}" pid="3" name="_2015_ms_pID_7253431">
    <vt:lpwstr>0foQGZ7AVlR2eXKJkhSOG3gulmWnaIOZB9OIzCHsLjG2WmcGRrGnet
NsFk9nsINh/PNTpE3bRCylkKz0EcbyZ0PTm61NUUxTmipo2lZwvgCKX1AAtH9Q6G2WQ96PeY
2WnLJE+qXqsj9sIcBqoDg11XDIq846qRM3ZTAOd1jf9QoejmqnzhFUD6dYml2py+RPrzA7xU
RAnPyf/93uHoKX/pOZsEr9o3rG7rRyMbEj7O</vt:lpwstr>
  </property>
  <property fmtid="{D5CDD505-2E9C-101B-9397-08002B2CF9AE}" pid="4" name="_2015_ms_pID_7253432">
    <vt:lpwstr>ps54aSa+RRreSFps7XTRCyM=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1695827586</vt:lpwstr>
  </property>
</Properties>
</file>